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5C78" w14:textId="17BE0118" w:rsidR="00B67AAE" w:rsidRPr="00236C84" w:rsidRDefault="008B5B28" w:rsidP="00E96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color w:val="481F67"/>
          <w:sz w:val="28"/>
          <w:szCs w:val="28"/>
        </w:rPr>
      </w:pPr>
      <w:r w:rsidRPr="00236C84">
        <w:rPr>
          <w:rFonts w:ascii="Times New Roman" w:hAnsi="Times New Roman" w:cs="Times New Roman"/>
          <w:b/>
          <w:bCs/>
          <w:color w:val="481F67"/>
          <w:sz w:val="28"/>
          <w:szCs w:val="28"/>
        </w:rPr>
        <w:t>PRODUCTOR DE BIOCARBURANTES</w:t>
      </w:r>
    </w:p>
    <w:p w14:paraId="083BD1EC" w14:textId="77777777" w:rsidR="008B5B28" w:rsidRDefault="008B5B28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23B1" w14:textId="1D02EAC5" w:rsidR="00B67AAE" w:rsidRDefault="00B67AA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“Por la presente declaro bajo mi responsabilidad que:          </w:t>
      </w:r>
    </w:p>
    <w:p w14:paraId="13F546BC" w14:textId="77777777" w:rsidR="000A378E" w:rsidRPr="00B67AAE" w:rsidRDefault="000A378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221" w:tblpY="1015"/>
        <w:tblW w:w="0" w:type="auto"/>
        <w:tblLook w:val="04A0" w:firstRow="1" w:lastRow="0" w:firstColumn="1" w:lastColumn="0" w:noHBand="0" w:noVBand="1"/>
      </w:tblPr>
      <w:tblGrid>
        <w:gridCol w:w="6967"/>
      </w:tblGrid>
      <w:tr w:rsidR="00B67AAE" w:rsidRPr="00B67AAE" w14:paraId="4700B0AF" w14:textId="77777777" w:rsidTr="0043172A">
        <w:trPr>
          <w:trHeight w:val="196"/>
        </w:trPr>
        <w:tc>
          <w:tcPr>
            <w:tcW w:w="6967" w:type="dxa"/>
          </w:tcPr>
          <w:p w14:paraId="13E8047B" w14:textId="07534512" w:rsidR="00B67AAE" w:rsidRPr="00B67AAE" w:rsidRDefault="00B67AAE" w:rsidP="00B67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0792917"/>
          </w:p>
        </w:tc>
      </w:tr>
    </w:tbl>
    <w:bookmarkEnd w:id="0"/>
    <w:p w14:paraId="37EEE16A" w14:textId="0640012D" w:rsidR="00B67AAE" w:rsidRPr="00B67AAE" w:rsidRDefault="003E009A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481F67"/>
            <w:sz w:val="24"/>
            <w:szCs w:val="24"/>
          </w:rPr>
          <w:id w:val="2073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78E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  <w:r w:rsidR="00B67AAE" w:rsidRPr="00B67AAE">
        <w:rPr>
          <w:rFonts w:ascii="Times New Roman" w:hAnsi="Times New Roman" w:cs="Times New Roman"/>
          <w:sz w:val="24"/>
          <w:szCs w:val="24"/>
        </w:rPr>
        <w:t xml:space="preserve"> a) Se ha aplicado el sistema de balance de masa de acuerdo con lo establecido en el artículo 7 del Real Decreto 1597/2001, de 4 de noviembre, y en la Circular 1/2016 de 30 de marzo. La siguiente partida presenta las características de sostenibilidad indicadas a continuación:  </w:t>
      </w:r>
    </w:p>
    <w:tbl>
      <w:tblPr>
        <w:tblStyle w:val="Tablaconcuadrcula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008"/>
      </w:tblGrid>
      <w:tr w:rsidR="00B67AAE" w:rsidRPr="00B67AAE" w14:paraId="693BEC1C" w14:textId="77777777" w:rsidTr="00B67AAE">
        <w:trPr>
          <w:trHeight w:val="177"/>
        </w:trPr>
        <w:tc>
          <w:tcPr>
            <w:tcW w:w="1008" w:type="dxa"/>
          </w:tcPr>
          <w:p w14:paraId="7418748B" w14:textId="2F3E6271" w:rsidR="00B67AAE" w:rsidRPr="00B67AAE" w:rsidRDefault="00B67AAE" w:rsidP="00B67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0792973"/>
          </w:p>
        </w:tc>
      </w:tr>
    </w:tbl>
    <w:bookmarkEnd w:id="1"/>
    <w:p w14:paraId="3B78BDE8" w14:textId="2D24FCC3" w:rsidR="00B67AAE" w:rsidRPr="00B67AAE" w:rsidRDefault="003E009A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481F67"/>
            <w:sz w:val="24"/>
            <w:szCs w:val="24"/>
          </w:rPr>
          <w:id w:val="11218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78E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  <w:r w:rsidR="00B67AAE" w:rsidRPr="00B67AAE">
        <w:rPr>
          <w:rFonts w:ascii="Times New Roman" w:hAnsi="Times New Roman" w:cs="Times New Roman"/>
          <w:sz w:val="24"/>
          <w:szCs w:val="24"/>
        </w:rPr>
        <w:t xml:space="preserve"> b) La siguiente partida expedida está certificada por el régimen voluntario</w:t>
      </w:r>
    </w:p>
    <w:tbl>
      <w:tblPr>
        <w:tblStyle w:val="Tablaconcuadrcula"/>
        <w:tblpPr w:leftFromText="141" w:rightFromText="141" w:vertAnchor="text" w:horzAnchor="page" w:tblpX="4055" w:tblpY="960"/>
        <w:tblW w:w="0" w:type="auto"/>
        <w:tblLook w:val="04A0" w:firstRow="1" w:lastRow="0" w:firstColumn="1" w:lastColumn="0" w:noHBand="0" w:noVBand="1"/>
      </w:tblPr>
      <w:tblGrid>
        <w:gridCol w:w="1008"/>
      </w:tblGrid>
      <w:tr w:rsidR="00B67AAE" w:rsidRPr="00B67AAE" w14:paraId="19BB08BA" w14:textId="77777777" w:rsidTr="00B67AAE">
        <w:trPr>
          <w:trHeight w:val="177"/>
        </w:trPr>
        <w:tc>
          <w:tcPr>
            <w:tcW w:w="1008" w:type="dxa"/>
          </w:tcPr>
          <w:p w14:paraId="3CDA31F3" w14:textId="208D89F9" w:rsidR="00B67AAE" w:rsidRPr="00B67AAE" w:rsidRDefault="00B67AAE" w:rsidP="00B67A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8E651F" w14:textId="25F92220" w:rsidR="00B67AAE" w:rsidRPr="00B67AAE" w:rsidRDefault="00B67AA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cuyas normas se han aplicado para la acreditación de las características de sostenibilidad indicadas a continuación, habiéndose realizado el balance de masa de acuerdo con lo establecido en el apartado 1 del artículo 18 de la Directiva 2009/28/CE, según las normas del sistema voluntario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7AAE">
        <w:rPr>
          <w:rFonts w:ascii="Times New Roman" w:hAnsi="Times New Roman" w:cs="Times New Roman"/>
          <w:sz w:val="24"/>
          <w:szCs w:val="24"/>
        </w:rPr>
        <w:t>con el que se ha certificado el emplazamiento.</w:t>
      </w:r>
    </w:p>
    <w:p w14:paraId="72CA4933" w14:textId="6B68E199" w:rsidR="00B67AAE" w:rsidRDefault="00B67AA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38F97" w14:textId="77777777" w:rsidR="000A378E" w:rsidRPr="00B67AAE" w:rsidRDefault="000A378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CC4A" w14:textId="73CC4EE2" w:rsidR="002F7F40" w:rsidRPr="000A378E" w:rsidRDefault="00A6390A" w:rsidP="00B67AA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</w:pPr>
      <w:r w:rsidRPr="000A378E">
        <w:rPr>
          <w:rFonts w:ascii="Times New Roman" w:hAnsi="Times New Roman" w:cs="Times New Roman"/>
          <w:noProof/>
          <w:color w:val="481F6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D699" wp14:editId="07207302">
                <wp:simplePos x="0" y="0"/>
                <wp:positionH relativeFrom="column">
                  <wp:posOffset>-1088390</wp:posOffset>
                </wp:positionH>
                <wp:positionV relativeFrom="paragraph">
                  <wp:posOffset>238184</wp:posOffset>
                </wp:positionV>
                <wp:extent cx="7573010" cy="29210"/>
                <wp:effectExtent l="0" t="0" r="27940" b="2794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61C39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7pt,18.75pt" to="510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" strokecolor="#481f67" strokeweight=".5pt">
                <v:stroke joinstyle="miter"/>
              </v:line>
            </w:pict>
          </mc:Fallback>
        </mc:AlternateContent>
      </w:r>
      <w:r w:rsidR="00B67AAE" w:rsidRPr="000A378E"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  <w:t>Datos del declarante</w:t>
      </w:r>
    </w:p>
    <w:p w14:paraId="24F58791" w14:textId="7928A648" w:rsidR="00B67AAE" w:rsidRDefault="00B67AAE" w:rsidP="00B67A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67AAE" w:rsidRPr="00B67AAE" w14:paraId="27852B19" w14:textId="77777777" w:rsidTr="00B67AAE">
        <w:trPr>
          <w:trHeight w:val="241"/>
        </w:trPr>
        <w:tc>
          <w:tcPr>
            <w:tcW w:w="5055" w:type="dxa"/>
          </w:tcPr>
          <w:p w14:paraId="2F1A85A1" w14:textId="77777777" w:rsidR="00B67AAE" w:rsidRPr="00531277" w:rsidRDefault="00B67AAE" w:rsidP="00BF2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25FA981F" w14:textId="77777777" w:rsidR="000A378E" w:rsidRDefault="00B67AAE" w:rsidP="000A378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Nombre de la compañía: </w:t>
      </w:r>
      <w:bookmarkStart w:id="2" w:name="_Hlk30766474"/>
      <w:bookmarkStart w:id="3" w:name="_Hlk30793075"/>
    </w:p>
    <w:tbl>
      <w:tblPr>
        <w:tblStyle w:val="Tablaconcuadrcula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5055"/>
      </w:tblGrid>
      <w:tr w:rsidR="000A378E" w:rsidRPr="00B67AAE" w14:paraId="414B5FA4" w14:textId="77777777" w:rsidTr="004B443C">
        <w:trPr>
          <w:trHeight w:val="241"/>
        </w:trPr>
        <w:tc>
          <w:tcPr>
            <w:tcW w:w="5055" w:type="dxa"/>
          </w:tcPr>
          <w:p w14:paraId="19AA9CBB" w14:textId="77777777" w:rsidR="000A378E" w:rsidRPr="00531277" w:rsidRDefault="000A378E" w:rsidP="004B44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39F6BABB" w14:textId="5C1D45CB" w:rsidR="00B67AAE" w:rsidRPr="000A378E" w:rsidRDefault="000A378E" w:rsidP="000A378E">
      <w:pPr>
        <w:pStyle w:val="Prrafodelista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NIF de la empresa:</w:t>
      </w:r>
      <w:bookmarkEnd w:id="2"/>
      <w:r w:rsidR="00B67AAE" w:rsidRPr="000A378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tbl>
      <w:tblPr>
        <w:tblStyle w:val="Tablaconcuadrcula"/>
        <w:tblpPr w:leftFromText="141" w:rightFromText="141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67AAE" w:rsidRPr="00B67AAE" w14:paraId="5F24B95F" w14:textId="77777777" w:rsidTr="00B67AAE">
        <w:trPr>
          <w:trHeight w:val="241"/>
        </w:trPr>
        <w:tc>
          <w:tcPr>
            <w:tcW w:w="5055" w:type="dxa"/>
          </w:tcPr>
          <w:p w14:paraId="11697BD8" w14:textId="77777777" w:rsidR="00B67AAE" w:rsidRPr="00544189" w:rsidRDefault="00B67AAE" w:rsidP="00B67A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DD48C" w14:textId="22734CDE" w:rsidR="000B1262" w:rsidRPr="00531277" w:rsidRDefault="000B1262" w:rsidP="00B67A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14:paraId="3DFAE74B" w14:textId="77777777" w:rsidR="000B1262" w:rsidRPr="00544189" w:rsidRDefault="000B1262" w:rsidP="00B67A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C8EF3" w14:textId="16C0C18C" w:rsidR="000B1262" w:rsidRPr="00B67AAE" w:rsidRDefault="000B1262" w:rsidP="00B67A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2C057" w14:textId="55E1CCDD" w:rsidR="00B67AAE" w:rsidRDefault="00B67AAE" w:rsidP="00B67AAE">
      <w:pPr>
        <w:pStyle w:val="Prrafodelista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Dirección postal de la compañía:  </w:t>
      </w:r>
    </w:p>
    <w:p w14:paraId="58869206" w14:textId="7821FA9D" w:rsidR="000B1262" w:rsidRDefault="000B1262" w:rsidP="000B1262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297902F5" w14:textId="66634692" w:rsidR="000B1262" w:rsidRPr="000B1262" w:rsidRDefault="000B1262" w:rsidP="000B1262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67AAE" w:rsidRPr="00B67AAE" w14:paraId="016B0984" w14:textId="77777777" w:rsidTr="00B67AAE">
        <w:trPr>
          <w:trHeight w:val="241"/>
        </w:trPr>
        <w:tc>
          <w:tcPr>
            <w:tcW w:w="5055" w:type="dxa"/>
          </w:tcPr>
          <w:p w14:paraId="10900DB8" w14:textId="77777777" w:rsidR="00B67AAE" w:rsidRPr="00531277" w:rsidRDefault="00B67AAE" w:rsidP="00BF2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735CCEF0" w14:textId="33AF63A2" w:rsidR="00B67AAE" w:rsidRPr="00B67AAE" w:rsidRDefault="000B1262" w:rsidP="00B67AAE">
      <w:pPr>
        <w:pStyle w:val="Prrafodelista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1262">
        <w:rPr>
          <w:rFonts w:ascii="Times New Roman" w:hAnsi="Times New Roman" w:cs="Times New Roman"/>
          <w:sz w:val="24"/>
          <w:szCs w:val="24"/>
        </w:rPr>
        <w:t>Número de certificación de la compañía:</w:t>
      </w:r>
      <w:r w:rsidR="00B67AAE" w:rsidRPr="00B67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67AAE" w:rsidRPr="00B67AAE" w14:paraId="6B70A8C6" w14:textId="77777777" w:rsidTr="00B67AAE">
        <w:trPr>
          <w:trHeight w:val="241"/>
        </w:trPr>
        <w:tc>
          <w:tcPr>
            <w:tcW w:w="5055" w:type="dxa"/>
          </w:tcPr>
          <w:p w14:paraId="0C8BD4D5" w14:textId="77777777" w:rsidR="00B67AAE" w:rsidRPr="00531277" w:rsidRDefault="00B67AAE" w:rsidP="00BF29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6E06A969" w14:textId="5621AE2E" w:rsidR="00B67AAE" w:rsidRDefault="00B67AAE" w:rsidP="00B67AAE">
      <w:pPr>
        <w:pStyle w:val="Prrafodelista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7AAE">
        <w:rPr>
          <w:rFonts w:ascii="Times New Roman" w:hAnsi="Times New Roman" w:cs="Times New Roman"/>
          <w:sz w:val="24"/>
          <w:szCs w:val="24"/>
        </w:rPr>
        <w:t xml:space="preserve"> </w:t>
      </w:r>
      <w:r w:rsidR="00A6390A" w:rsidRPr="00A6390A">
        <w:rPr>
          <w:rFonts w:ascii="Times New Roman" w:hAnsi="Times New Roman" w:cs="Times New Roman"/>
          <w:sz w:val="24"/>
          <w:szCs w:val="24"/>
        </w:rPr>
        <w:t>Nombre del agente siguiente en la cadena de custodia, receptor del biocarburante:</w:t>
      </w:r>
    </w:p>
    <w:p w14:paraId="330F6F13" w14:textId="3A9CB9D3" w:rsidR="00A6390A" w:rsidRDefault="00A6390A" w:rsidP="00A6390A">
      <w:pPr>
        <w:pStyle w:val="Prrafodelist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5055"/>
      </w:tblGrid>
      <w:tr w:rsidR="00A6390A" w:rsidRPr="00B67AAE" w14:paraId="42262A5F" w14:textId="77777777" w:rsidTr="00A6390A">
        <w:trPr>
          <w:trHeight w:val="241"/>
        </w:trPr>
        <w:tc>
          <w:tcPr>
            <w:tcW w:w="5055" w:type="dxa"/>
          </w:tcPr>
          <w:p w14:paraId="30943E48" w14:textId="77777777" w:rsidR="00A6390A" w:rsidRPr="00531277" w:rsidRDefault="00A6390A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1599B10B" w14:textId="6AC858B6" w:rsidR="00A6390A" w:rsidRDefault="00A6390A" w:rsidP="00B67AAE">
      <w:pPr>
        <w:pStyle w:val="Prrafodelista"/>
        <w:numPr>
          <w:ilvl w:val="0"/>
          <w:numId w:val="4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Dirección postal del agente siguiente en la cadena de custodia, receptor del biocarburante:</w:t>
      </w:r>
    </w:p>
    <w:p w14:paraId="23003B8D" w14:textId="77777777" w:rsidR="000A378E" w:rsidRPr="00B67AAE" w:rsidRDefault="000A378E" w:rsidP="000A378E">
      <w:pPr>
        <w:pStyle w:val="Prrafodelist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10AA967" w14:textId="3BE12E72" w:rsidR="00A6390A" w:rsidRPr="000A378E" w:rsidRDefault="00A6390A" w:rsidP="00A6390A">
      <w:pPr>
        <w:spacing w:line="276" w:lineRule="auto"/>
        <w:ind w:left="-76"/>
        <w:jc w:val="center"/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</w:pPr>
      <w:r w:rsidRPr="000A378E">
        <w:rPr>
          <w:rFonts w:ascii="Times New Roman" w:hAnsi="Times New Roman" w:cs="Times New Roman"/>
          <w:b/>
          <w:bCs/>
          <w:i/>
          <w:iCs/>
          <w:noProof/>
          <w:color w:val="481F67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3AC98" wp14:editId="0FDD0684">
                <wp:simplePos x="0" y="0"/>
                <wp:positionH relativeFrom="column">
                  <wp:posOffset>-1088390</wp:posOffset>
                </wp:positionH>
                <wp:positionV relativeFrom="paragraph">
                  <wp:posOffset>253577</wp:posOffset>
                </wp:positionV>
                <wp:extent cx="7573010" cy="29210"/>
                <wp:effectExtent l="0" t="0" r="27940" b="279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C3DFA" id="Conector recto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7pt,19.95pt" to="510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" strokecolor="#481f67" strokeweight=".5pt">
                <v:stroke joinstyle="miter"/>
              </v:line>
            </w:pict>
          </mc:Fallback>
        </mc:AlternateContent>
      </w:r>
      <w:r w:rsidRPr="000A378E"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  <w:t>Partida e información general</w:t>
      </w:r>
    </w:p>
    <w:p w14:paraId="43B9AE9E" w14:textId="1ACE70DD" w:rsidR="00B67AAE" w:rsidRDefault="00B67AAE" w:rsidP="00B67AAE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5055"/>
      </w:tblGrid>
      <w:tr w:rsidR="00A6390A" w:rsidRPr="00B67AAE" w14:paraId="584068D3" w14:textId="77777777" w:rsidTr="00A6390A">
        <w:trPr>
          <w:trHeight w:val="241"/>
        </w:trPr>
        <w:tc>
          <w:tcPr>
            <w:tcW w:w="5055" w:type="dxa"/>
          </w:tcPr>
          <w:p w14:paraId="0A50C91F" w14:textId="77777777" w:rsidR="00A6390A" w:rsidRPr="00531277" w:rsidRDefault="00A6390A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C168F40" w14:textId="77777777" w:rsidR="00A6390A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 xml:space="preserve">Número de identificación de la partida: </w:t>
      </w:r>
    </w:p>
    <w:tbl>
      <w:tblPr>
        <w:tblStyle w:val="Tablaconcuadrcula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055"/>
      </w:tblGrid>
      <w:tr w:rsidR="00A6390A" w:rsidRPr="00B67AAE" w14:paraId="722CC62E" w14:textId="77777777" w:rsidTr="00A6390A">
        <w:trPr>
          <w:trHeight w:val="241"/>
        </w:trPr>
        <w:tc>
          <w:tcPr>
            <w:tcW w:w="5055" w:type="dxa"/>
          </w:tcPr>
          <w:p w14:paraId="552E7434" w14:textId="77777777" w:rsidR="00A6390A" w:rsidRPr="00531277" w:rsidRDefault="00A6390A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645E3721" w14:textId="77777777" w:rsidR="00A6390A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 xml:space="preserve">Tipo de materia prima: </w:t>
      </w:r>
    </w:p>
    <w:p w14:paraId="12062850" w14:textId="35B4639C" w:rsidR="00A6390A" w:rsidRPr="00A6390A" w:rsidRDefault="00A6390A" w:rsidP="00BF29AF">
      <w:pPr>
        <w:pStyle w:val="Prrafodelist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047AAD21" w14:textId="77777777" w:rsidTr="00BF29AF">
        <w:trPr>
          <w:trHeight w:val="241"/>
        </w:trPr>
        <w:tc>
          <w:tcPr>
            <w:tcW w:w="5055" w:type="dxa"/>
          </w:tcPr>
          <w:p w14:paraId="2B415586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AC14E53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Tipo de biocarburante:</w:t>
      </w:r>
    </w:p>
    <w:tbl>
      <w:tblPr>
        <w:tblStyle w:val="Tablaconcuadrcula"/>
        <w:tblpPr w:leftFromText="141" w:rightFromText="141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3035EC3B" w14:textId="77777777" w:rsidTr="00BF29AF">
        <w:trPr>
          <w:trHeight w:val="241"/>
        </w:trPr>
        <w:tc>
          <w:tcPr>
            <w:tcW w:w="5055" w:type="dxa"/>
          </w:tcPr>
          <w:p w14:paraId="0096B1F6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7AD9D6A6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País de primer origen de la materia prima:</w:t>
      </w:r>
    </w:p>
    <w:tbl>
      <w:tblPr>
        <w:tblStyle w:val="Tablaconcuadrcula"/>
        <w:tblpPr w:leftFromText="141" w:rightFromText="141" w:vertAnchor="text" w:horzAnchor="margin" w:tblpXSpec="right" w:tblpY="478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634DB582" w14:textId="77777777" w:rsidTr="00BF29AF">
        <w:trPr>
          <w:trHeight w:val="241"/>
        </w:trPr>
        <w:tc>
          <w:tcPr>
            <w:tcW w:w="5055" w:type="dxa"/>
          </w:tcPr>
          <w:p w14:paraId="4EAD2412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276A5912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Planta de producción de biodiesel en el caso de biodiesel con cantidad asignada o, en los restantes casos, el país de fabricación del biocarburante:</w:t>
      </w:r>
    </w:p>
    <w:tbl>
      <w:tblPr>
        <w:tblStyle w:val="Tablaconcuadrcula"/>
        <w:tblpPr w:leftFromText="141" w:rightFromText="141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7E1CDC39" w14:textId="77777777" w:rsidTr="00BF29AF">
        <w:trPr>
          <w:trHeight w:val="241"/>
        </w:trPr>
        <w:tc>
          <w:tcPr>
            <w:tcW w:w="5055" w:type="dxa"/>
          </w:tcPr>
          <w:p w14:paraId="1FC5B0D0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100882F3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Volumen de biocarburantes expedido (m3 a 15ºC):</w:t>
      </w:r>
    </w:p>
    <w:tbl>
      <w:tblPr>
        <w:tblStyle w:val="Tablaconcuadrcula"/>
        <w:tblpPr w:leftFromText="141" w:rightFromText="141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2618A34D" w14:textId="77777777" w:rsidTr="00BF29AF">
        <w:trPr>
          <w:trHeight w:val="241"/>
        </w:trPr>
        <w:tc>
          <w:tcPr>
            <w:tcW w:w="5055" w:type="dxa"/>
          </w:tcPr>
          <w:p w14:paraId="22515AE4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6E874095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Fecha de entrega del biocarburante: (</w:t>
      </w:r>
      <w:proofErr w:type="spellStart"/>
      <w:r w:rsidRPr="00A6390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A6390A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A6390A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A6390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aconcuadrcula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5055"/>
      </w:tblGrid>
      <w:tr w:rsidR="00BF29AF" w:rsidRPr="00B67AAE" w14:paraId="77A7B885" w14:textId="77777777" w:rsidTr="00BF29AF">
        <w:trPr>
          <w:trHeight w:val="241"/>
        </w:trPr>
        <w:tc>
          <w:tcPr>
            <w:tcW w:w="5055" w:type="dxa"/>
          </w:tcPr>
          <w:p w14:paraId="1FC22F92" w14:textId="77777777" w:rsidR="00BF29AF" w:rsidRPr="00531277" w:rsidRDefault="00BF29AF" w:rsidP="005441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2D76C462" w14:textId="77777777" w:rsidR="00BF29AF" w:rsidRPr="00A6390A" w:rsidRDefault="00A6390A" w:rsidP="00A6390A">
      <w:pPr>
        <w:pStyle w:val="Prrafodelista"/>
        <w:numPr>
          <w:ilvl w:val="0"/>
          <w:numId w:val="5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Emplazamiento de entrega:</w:t>
      </w:r>
    </w:p>
    <w:p w14:paraId="681B7F2E" w14:textId="5FEA0BDA" w:rsidR="00A6390A" w:rsidRPr="00A6390A" w:rsidRDefault="00A6390A" w:rsidP="00A6390A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1EB0632" w14:textId="20108FEF" w:rsidR="00A6390A" w:rsidRPr="000A378E" w:rsidRDefault="000A378E" w:rsidP="00A6390A">
      <w:pPr>
        <w:spacing w:line="276" w:lineRule="auto"/>
        <w:ind w:left="-76"/>
        <w:jc w:val="center"/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</w:pPr>
      <w:r w:rsidRPr="000A378E">
        <w:rPr>
          <w:rFonts w:ascii="Times New Roman" w:hAnsi="Times New Roman" w:cs="Times New Roman"/>
          <w:b/>
          <w:bCs/>
          <w:i/>
          <w:iCs/>
          <w:noProof/>
          <w:color w:val="481F6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5AA06" wp14:editId="4697FED2">
                <wp:simplePos x="0" y="0"/>
                <wp:positionH relativeFrom="column">
                  <wp:posOffset>-1092835</wp:posOffset>
                </wp:positionH>
                <wp:positionV relativeFrom="paragraph">
                  <wp:posOffset>534882</wp:posOffset>
                </wp:positionV>
                <wp:extent cx="7573010" cy="29210"/>
                <wp:effectExtent l="0" t="0" r="27940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E6C40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05pt,42.1pt" to="510.2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" strokecolor="#481f67" strokeweight=".5pt">
                <v:stroke joinstyle="miter"/>
              </v:line>
            </w:pict>
          </mc:Fallback>
        </mc:AlternateContent>
      </w:r>
      <w:r w:rsidR="00A6390A" w:rsidRPr="000A378E"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  <w:t>Criterio relativo a la reducción de emisiones de gases de efecto invernadero</w:t>
      </w:r>
    </w:p>
    <w:p w14:paraId="6D78021D" w14:textId="7167395D" w:rsidR="00A6390A" w:rsidRPr="00A6390A" w:rsidRDefault="00A6390A" w:rsidP="00A6390A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4D7507F7" w14:textId="4780FECE" w:rsidR="00B67AAE" w:rsidRDefault="00A6390A" w:rsidP="00A6390A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A6390A">
        <w:rPr>
          <w:rFonts w:ascii="Times New Roman" w:hAnsi="Times New Roman" w:cs="Times New Roman"/>
          <w:sz w:val="24"/>
          <w:szCs w:val="24"/>
        </w:rPr>
        <w:t>Emisiones acumuladas de gases de efecto invernadero hasta el emplazamiento de entrega inclusive, incluyendo el transporte de todas las operaciones aguas arriba hasta este emplazamiento (gCO2eq/MJ):</w:t>
      </w:r>
    </w:p>
    <w:tbl>
      <w:tblPr>
        <w:tblStyle w:val="Tablaconcuadrcu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7"/>
      </w:tblGrid>
      <w:tr w:rsidR="000706E1" w:rsidRPr="00B67AAE" w14:paraId="3ECE4C76" w14:textId="77777777" w:rsidTr="000706E1">
        <w:trPr>
          <w:trHeight w:val="224"/>
        </w:trPr>
        <w:tc>
          <w:tcPr>
            <w:tcW w:w="967" w:type="dxa"/>
          </w:tcPr>
          <w:p w14:paraId="704C6BBE" w14:textId="0133AD66" w:rsidR="000706E1" w:rsidRPr="00B67AAE" w:rsidRDefault="000706E1" w:rsidP="00070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49CFA9" w14:textId="335A0FE6" w:rsidR="00B67AAE" w:rsidRDefault="000706E1" w:rsidP="00B67AAE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>gCO2</w:t>
      </w:r>
      <w:proofErr w:type="gramStart"/>
      <w:r w:rsidRPr="000706E1">
        <w:rPr>
          <w:rFonts w:ascii="Times New Roman" w:hAnsi="Times New Roman" w:cs="Times New Roman"/>
          <w:sz w:val="24"/>
          <w:szCs w:val="24"/>
        </w:rPr>
        <w:t>eq./</w:t>
      </w:r>
      <w:proofErr w:type="gramEnd"/>
      <w:r w:rsidRPr="000706E1">
        <w:rPr>
          <w:rFonts w:ascii="Times New Roman" w:hAnsi="Times New Roman" w:cs="Times New Roman"/>
          <w:sz w:val="24"/>
          <w:szCs w:val="24"/>
        </w:rPr>
        <w:t>MJ</w:t>
      </w:r>
    </w:p>
    <w:p w14:paraId="1907904A" w14:textId="3E706F8F" w:rsidR="000706E1" w:rsidRDefault="000706E1" w:rsidP="00B67AAE">
      <w:pPr>
        <w:spacing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241" w:tblpY="12"/>
        <w:tblW w:w="0" w:type="auto"/>
        <w:tblLook w:val="04A0" w:firstRow="1" w:lastRow="0" w:firstColumn="1" w:lastColumn="0" w:noHBand="0" w:noVBand="1"/>
      </w:tblPr>
      <w:tblGrid>
        <w:gridCol w:w="967"/>
      </w:tblGrid>
      <w:tr w:rsidR="000A378E" w:rsidRPr="00B67AAE" w14:paraId="3F9F3FA0" w14:textId="77777777" w:rsidTr="000A378E">
        <w:trPr>
          <w:trHeight w:val="224"/>
        </w:trPr>
        <w:tc>
          <w:tcPr>
            <w:tcW w:w="967" w:type="dxa"/>
          </w:tcPr>
          <w:p w14:paraId="695366E5" w14:textId="77777777" w:rsidR="000A378E" w:rsidRPr="00B67AAE" w:rsidRDefault="000A378E" w:rsidP="000A3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DC9245" w14:textId="3C432E30" w:rsidR="000706E1" w:rsidRPr="000706E1" w:rsidRDefault="000706E1" w:rsidP="000A378E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6E1">
        <w:rPr>
          <w:rFonts w:ascii="Times New Roman" w:hAnsi="Times New Roman" w:cs="Times New Roman"/>
          <w:sz w:val="24"/>
          <w:szCs w:val="24"/>
        </w:rPr>
        <w:t xml:space="preserve">EEC  </w:t>
      </w:r>
      <w:r w:rsidR="000A378E" w:rsidRPr="000706E1">
        <w:rPr>
          <w:rFonts w:ascii="Times New Roman" w:hAnsi="Times New Roman" w:cs="Times New Roman"/>
          <w:sz w:val="24"/>
          <w:szCs w:val="24"/>
        </w:rPr>
        <w:t>gCO</w:t>
      </w:r>
      <w:proofErr w:type="gramEnd"/>
      <w:r w:rsidR="000A378E" w:rsidRPr="000706E1">
        <w:rPr>
          <w:rFonts w:ascii="Times New Roman" w:hAnsi="Times New Roman" w:cs="Times New Roman"/>
          <w:sz w:val="24"/>
          <w:szCs w:val="24"/>
        </w:rPr>
        <w:t>2eq./MJ</w:t>
      </w:r>
    </w:p>
    <w:p w14:paraId="24410ECA" w14:textId="77777777" w:rsidR="000A378E" w:rsidRDefault="000A378E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275" w:tblpY="18"/>
        <w:tblW w:w="0" w:type="auto"/>
        <w:tblLook w:val="04A0" w:firstRow="1" w:lastRow="0" w:firstColumn="1" w:lastColumn="0" w:noHBand="0" w:noVBand="1"/>
      </w:tblPr>
      <w:tblGrid>
        <w:gridCol w:w="967"/>
      </w:tblGrid>
      <w:tr w:rsidR="000A378E" w:rsidRPr="00B67AAE" w14:paraId="10DBACF2" w14:textId="77777777" w:rsidTr="000A378E">
        <w:trPr>
          <w:trHeight w:val="224"/>
        </w:trPr>
        <w:tc>
          <w:tcPr>
            <w:tcW w:w="967" w:type="dxa"/>
          </w:tcPr>
          <w:p w14:paraId="7DDFE185" w14:textId="77777777" w:rsidR="000A378E" w:rsidRPr="00B67AAE" w:rsidRDefault="000A378E" w:rsidP="000A3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6CC66E" w14:textId="7E4D44D4" w:rsidR="000A378E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6E1">
        <w:rPr>
          <w:rFonts w:ascii="Times New Roman" w:hAnsi="Times New Roman" w:cs="Times New Roman"/>
          <w:sz w:val="24"/>
          <w:szCs w:val="24"/>
        </w:rPr>
        <w:t>EP</w:t>
      </w:r>
      <w:r w:rsidR="000A378E">
        <w:rPr>
          <w:rFonts w:ascii="Times New Roman" w:hAnsi="Times New Roman" w:cs="Times New Roman"/>
          <w:sz w:val="24"/>
          <w:szCs w:val="24"/>
        </w:rPr>
        <w:t xml:space="preserve">  </w:t>
      </w:r>
      <w:r w:rsidR="000A378E" w:rsidRPr="000706E1">
        <w:rPr>
          <w:rFonts w:ascii="Times New Roman" w:hAnsi="Times New Roman" w:cs="Times New Roman"/>
          <w:sz w:val="24"/>
          <w:szCs w:val="24"/>
        </w:rPr>
        <w:t>gCO</w:t>
      </w:r>
      <w:proofErr w:type="gramEnd"/>
      <w:r w:rsidR="000A378E" w:rsidRPr="000706E1">
        <w:rPr>
          <w:rFonts w:ascii="Times New Roman" w:hAnsi="Times New Roman" w:cs="Times New Roman"/>
          <w:sz w:val="24"/>
          <w:szCs w:val="24"/>
        </w:rPr>
        <w:t>2eq./MJ</w:t>
      </w:r>
    </w:p>
    <w:tbl>
      <w:tblPr>
        <w:tblStyle w:val="Tablaconcuadrcula"/>
        <w:tblpPr w:leftFromText="141" w:rightFromText="141" w:vertAnchor="text" w:horzAnchor="page" w:tblpX="2254" w:tblpY="273"/>
        <w:tblW w:w="0" w:type="auto"/>
        <w:tblLook w:val="04A0" w:firstRow="1" w:lastRow="0" w:firstColumn="1" w:lastColumn="0" w:noHBand="0" w:noVBand="1"/>
      </w:tblPr>
      <w:tblGrid>
        <w:gridCol w:w="967"/>
      </w:tblGrid>
      <w:tr w:rsidR="000A378E" w:rsidRPr="00B67AAE" w14:paraId="2D400FB7" w14:textId="77777777" w:rsidTr="000A378E">
        <w:trPr>
          <w:trHeight w:val="224"/>
        </w:trPr>
        <w:tc>
          <w:tcPr>
            <w:tcW w:w="967" w:type="dxa"/>
          </w:tcPr>
          <w:p w14:paraId="6AAA95C1" w14:textId="77777777" w:rsidR="000A378E" w:rsidRPr="00B67AAE" w:rsidRDefault="000A378E" w:rsidP="000A37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E43FC7" w14:textId="006A04F8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  </w:t>
      </w:r>
      <w:r w:rsidR="000A378E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  <w:r w:rsidRPr="00070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F7F8C" w14:textId="2B55119C" w:rsidR="000706E1" w:rsidRPr="000A378E" w:rsidRDefault="000706E1" w:rsidP="000A378E">
      <w:pPr>
        <w:spacing w:after="0" w:line="276" w:lineRule="auto"/>
        <w:ind w:left="-7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ETD  </w:t>
      </w:r>
      <w:r w:rsidR="000A37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A378E" w:rsidRPr="000706E1">
        <w:rPr>
          <w:rFonts w:ascii="Times New Roman" w:hAnsi="Times New Roman" w:cs="Times New Roman"/>
          <w:sz w:val="24"/>
          <w:szCs w:val="24"/>
        </w:rPr>
        <w:t>gCO2</w:t>
      </w:r>
      <w:proofErr w:type="gramStart"/>
      <w:r w:rsidR="000A378E" w:rsidRPr="000706E1">
        <w:rPr>
          <w:rFonts w:ascii="Times New Roman" w:hAnsi="Times New Roman" w:cs="Times New Roman"/>
          <w:sz w:val="24"/>
          <w:szCs w:val="24"/>
        </w:rPr>
        <w:t>eq./</w:t>
      </w:r>
      <w:proofErr w:type="gramEnd"/>
      <w:r w:rsidR="000A378E" w:rsidRPr="000706E1">
        <w:rPr>
          <w:rFonts w:ascii="Times New Roman" w:hAnsi="Times New Roman" w:cs="Times New Roman"/>
          <w:sz w:val="24"/>
          <w:szCs w:val="24"/>
        </w:rPr>
        <w:t>MJ</w:t>
      </w:r>
    </w:p>
    <w:p w14:paraId="797CF7EC" w14:textId="01A76187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4A3FFF50" w14:textId="10CF868C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8274" w:tblpY="-3"/>
        <w:tblW w:w="0" w:type="auto"/>
        <w:tblLook w:val="04A0" w:firstRow="1" w:lastRow="0" w:firstColumn="1" w:lastColumn="0" w:noHBand="0" w:noVBand="1"/>
      </w:tblPr>
      <w:tblGrid>
        <w:gridCol w:w="967"/>
      </w:tblGrid>
      <w:tr w:rsidR="000706E1" w:rsidRPr="00B67AAE" w14:paraId="56D1DAB2" w14:textId="77777777" w:rsidTr="000706E1">
        <w:trPr>
          <w:trHeight w:val="224"/>
        </w:trPr>
        <w:tc>
          <w:tcPr>
            <w:tcW w:w="967" w:type="dxa"/>
          </w:tcPr>
          <w:p w14:paraId="4027ED92" w14:textId="79915C0B" w:rsidR="000706E1" w:rsidRPr="00B67AAE" w:rsidRDefault="000706E1" w:rsidP="000706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A37A72" w14:textId="7EE8CEB6" w:rsid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>La planta estuvo en funcionamiento antes del 5 de octubre de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CD746" w14:textId="1B413E4B" w:rsidR="000706E1" w:rsidRDefault="000706E1" w:rsidP="000A3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9F767" w14:textId="3F634AF7" w:rsidR="000706E1" w:rsidRPr="000A378E" w:rsidRDefault="00277147" w:rsidP="00277147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</w:pPr>
      <w:r w:rsidRPr="000A378E">
        <w:rPr>
          <w:rFonts w:ascii="Times New Roman" w:hAnsi="Times New Roman" w:cs="Times New Roman"/>
          <w:b/>
          <w:bCs/>
          <w:i/>
          <w:iCs/>
          <w:noProof/>
          <w:color w:val="481F67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74048" wp14:editId="35CE6A98">
                <wp:simplePos x="0" y="0"/>
                <wp:positionH relativeFrom="column">
                  <wp:posOffset>-1097915</wp:posOffset>
                </wp:positionH>
                <wp:positionV relativeFrom="paragraph">
                  <wp:posOffset>259774</wp:posOffset>
                </wp:positionV>
                <wp:extent cx="7573010" cy="29210"/>
                <wp:effectExtent l="0" t="0" r="27940" b="2794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556ED" id="Conector recto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45pt,20.45pt" to="509.8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" strokecolor="#481f67" strokeweight=".5pt">
                <v:stroke joinstyle="miter"/>
              </v:line>
            </w:pict>
          </mc:Fallback>
        </mc:AlternateContent>
      </w:r>
      <w:r w:rsidR="000706E1" w:rsidRPr="000A378E"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  <w:t>Transformación</w:t>
      </w:r>
    </w:p>
    <w:p w14:paraId="4694F605" w14:textId="44DBBE3E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367" w:tblpY="696"/>
        <w:tblW w:w="0" w:type="auto"/>
        <w:tblLook w:val="04A0" w:firstRow="1" w:lastRow="0" w:firstColumn="1" w:lastColumn="0" w:noHBand="0" w:noVBand="1"/>
      </w:tblPr>
      <w:tblGrid>
        <w:gridCol w:w="6847"/>
      </w:tblGrid>
      <w:tr w:rsidR="00277147" w:rsidRPr="00B67AAE" w14:paraId="7E5769E4" w14:textId="77777777" w:rsidTr="00E96BAA">
        <w:trPr>
          <w:trHeight w:val="194"/>
        </w:trPr>
        <w:tc>
          <w:tcPr>
            <w:tcW w:w="6847" w:type="dxa"/>
          </w:tcPr>
          <w:p w14:paraId="5F2DE281" w14:textId="5885120C" w:rsidR="00277147" w:rsidRPr="00B67AAE" w:rsidRDefault="00277147" w:rsidP="00277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3CC6E5" w14:textId="77777777" w:rsidR="00277147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Declaración sobre si las emisiones acumuladas de gases de efecto invernadero incluyen el valor por defecto desagregado para la transformación (incluida la electricidad excedentaria): </w:t>
      </w:r>
    </w:p>
    <w:p w14:paraId="5BAF0238" w14:textId="2FB1A612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5341" w:tblpY="348"/>
        <w:tblW w:w="0" w:type="auto"/>
        <w:tblLook w:val="04A0" w:firstRow="1" w:lastRow="0" w:firstColumn="1" w:lastColumn="0" w:noHBand="0" w:noVBand="1"/>
      </w:tblPr>
      <w:tblGrid>
        <w:gridCol w:w="2234"/>
      </w:tblGrid>
      <w:tr w:rsidR="00277147" w:rsidRPr="00B67AAE" w14:paraId="282ADEDD" w14:textId="77777777" w:rsidTr="00277147">
        <w:trPr>
          <w:trHeight w:val="272"/>
        </w:trPr>
        <w:tc>
          <w:tcPr>
            <w:tcW w:w="2234" w:type="dxa"/>
          </w:tcPr>
          <w:p w14:paraId="6555D074" w14:textId="04124089" w:rsidR="00277147" w:rsidRPr="00B67AAE" w:rsidRDefault="00277147" w:rsidP="00277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2666BE" w14:textId="77777777" w:rsidR="00277147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En caso de que se haya utilizado un valor por defecto desagregado para la transformación, declaración de cuál se ha utilizado </w:t>
      </w:r>
    </w:p>
    <w:p w14:paraId="4A2C5A5D" w14:textId="10F76D3D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22937E79" w14:textId="15D290EE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71599458" w14:textId="2927EDDC" w:rsidR="000706E1" w:rsidRPr="000A378E" w:rsidRDefault="00277147" w:rsidP="00277147">
      <w:pPr>
        <w:spacing w:after="0" w:line="276" w:lineRule="auto"/>
        <w:ind w:left="-76"/>
        <w:jc w:val="center"/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</w:pPr>
      <w:r w:rsidRPr="000A378E">
        <w:rPr>
          <w:rFonts w:ascii="Times New Roman" w:hAnsi="Times New Roman" w:cs="Times New Roman"/>
          <w:b/>
          <w:bCs/>
          <w:i/>
          <w:iCs/>
          <w:noProof/>
          <w:color w:val="481F6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FC951" wp14:editId="016838C6">
                <wp:simplePos x="0" y="0"/>
                <wp:positionH relativeFrom="column">
                  <wp:posOffset>-1087120</wp:posOffset>
                </wp:positionH>
                <wp:positionV relativeFrom="paragraph">
                  <wp:posOffset>278189</wp:posOffset>
                </wp:positionV>
                <wp:extent cx="7573010" cy="29210"/>
                <wp:effectExtent l="0" t="0" r="27940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48D73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6pt,21.9pt" to="510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" strokecolor="#481f67" strokeweight=".5pt">
                <v:stroke joinstyle="miter"/>
              </v:line>
            </w:pict>
          </mc:Fallback>
        </mc:AlternateContent>
      </w:r>
      <w:r w:rsidR="000706E1" w:rsidRPr="000A378E">
        <w:rPr>
          <w:rFonts w:ascii="Times New Roman" w:hAnsi="Times New Roman" w:cs="Times New Roman"/>
          <w:b/>
          <w:bCs/>
          <w:i/>
          <w:iCs/>
          <w:color w:val="481F67"/>
          <w:sz w:val="28"/>
          <w:szCs w:val="28"/>
        </w:rPr>
        <w:t>Criterios relativos al uso de la tierra</w:t>
      </w:r>
    </w:p>
    <w:p w14:paraId="149CD694" w14:textId="2919E6FB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814" w:tblpY="390"/>
        <w:tblW w:w="0" w:type="auto"/>
        <w:tblLook w:val="04A0" w:firstRow="1" w:lastRow="0" w:firstColumn="1" w:lastColumn="0" w:noHBand="0" w:noVBand="1"/>
      </w:tblPr>
      <w:tblGrid>
        <w:gridCol w:w="967"/>
      </w:tblGrid>
      <w:tr w:rsidR="00277147" w:rsidRPr="00B67AAE" w14:paraId="310568B0" w14:textId="77777777" w:rsidTr="00277147">
        <w:trPr>
          <w:trHeight w:val="224"/>
        </w:trPr>
        <w:tc>
          <w:tcPr>
            <w:tcW w:w="967" w:type="dxa"/>
          </w:tcPr>
          <w:p w14:paraId="19C8377D" w14:textId="5A5701D3" w:rsidR="00277147" w:rsidRPr="00B67AAE" w:rsidRDefault="00277147" w:rsidP="002771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AD49B" w14:textId="62964B6B" w:rsidR="00277147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Cumplimiento de los criterios relativos al uso de la tierra (apartados 2, 3 y 4 del artículo 4 del Real Decreto 1597/2011, de 4 de noviembre): </w:t>
      </w:r>
    </w:p>
    <w:p w14:paraId="47835C9C" w14:textId="55C82A1F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1584A05F" w14:textId="629D0C09" w:rsidR="000706E1" w:rsidRPr="000706E1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876C" w14:textId="4221F566" w:rsidR="00277147" w:rsidRDefault="000706E1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0706E1">
        <w:rPr>
          <w:rFonts w:ascii="Times New Roman" w:hAnsi="Times New Roman" w:cs="Times New Roman"/>
          <w:sz w:val="24"/>
          <w:szCs w:val="24"/>
        </w:rPr>
        <w:t>Cumplimiento del criterio relativo a las buenas condiciones agrarias y medioambientales (apartado 5 del artículo 4 del Real Decreto 1597/2011, de 4 de noviembre):</w:t>
      </w:r>
    </w:p>
    <w:tbl>
      <w:tblPr>
        <w:tblStyle w:val="Tablaconcuadrcula"/>
        <w:tblpPr w:leftFromText="141" w:rightFromText="141" w:vertAnchor="text" w:horzAnchor="margin" w:tblpY="200"/>
        <w:tblW w:w="8499" w:type="dxa"/>
        <w:tblLook w:val="04A0" w:firstRow="1" w:lastRow="0" w:firstColumn="1" w:lastColumn="0" w:noHBand="0" w:noVBand="1"/>
      </w:tblPr>
      <w:tblGrid>
        <w:gridCol w:w="8499"/>
      </w:tblGrid>
      <w:tr w:rsidR="00E96BAA" w:rsidRPr="00B67AAE" w14:paraId="5D1F2AAA" w14:textId="77777777" w:rsidTr="00E96BAA">
        <w:trPr>
          <w:trHeight w:val="312"/>
        </w:trPr>
        <w:tc>
          <w:tcPr>
            <w:tcW w:w="8499" w:type="dxa"/>
          </w:tcPr>
          <w:p w14:paraId="66C98C7B" w14:textId="77777777" w:rsidR="00E96BAA" w:rsidRPr="00B67AAE" w:rsidRDefault="00E96BAA" w:rsidP="00E96B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30793518"/>
          </w:p>
        </w:tc>
      </w:tr>
    </w:tbl>
    <w:bookmarkStart w:id="5" w:name="_Hlk30792870"/>
    <w:bookmarkEnd w:id="4"/>
    <w:p w14:paraId="5CF59032" w14:textId="77223420" w:rsidR="00E96BAA" w:rsidRPr="00A0276F" w:rsidRDefault="00E96BAA" w:rsidP="00E96BAA">
      <w:pPr>
        <w:pStyle w:val="Prrafodelista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378E">
        <w:rPr>
          <w:rFonts w:ascii="Times New Roman" w:hAnsi="Times New Roman" w:cs="Times New Roman"/>
          <w:b/>
          <w:bCs/>
          <w:i/>
          <w:iCs/>
          <w:noProof/>
          <w:color w:val="481F6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CF866" wp14:editId="3247B801">
                <wp:simplePos x="0" y="0"/>
                <wp:positionH relativeFrom="column">
                  <wp:posOffset>-1090930</wp:posOffset>
                </wp:positionH>
                <wp:positionV relativeFrom="paragraph">
                  <wp:posOffset>586799</wp:posOffset>
                </wp:positionV>
                <wp:extent cx="7573010" cy="29210"/>
                <wp:effectExtent l="0" t="0" r="27940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01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481F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6269A" id="Conector recto 1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9pt,46.2pt" to="510.4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" strokecolor="#481f67" strokeweight=".5pt">
                <v:stroke joinstyle="miter"/>
              </v:line>
            </w:pict>
          </mc:Fallback>
        </mc:AlternateContent>
      </w:r>
      <w:r w:rsidRPr="00A0276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3A9A561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3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A6490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741FAB">
        <w:rPr>
          <w:rFonts w:ascii="Times New Roman" w:hAnsi="Times New Roman" w:cs="Times New Roman"/>
          <w:sz w:val="24"/>
          <w:szCs w:val="24"/>
        </w:rPr>
        <w:t>Directiva 2009/28/Comunidad Europea</w:t>
      </w:r>
    </w:p>
    <w:p w14:paraId="1130B87D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i/>
          <w:iCs/>
          <w:color w:val="481F67"/>
          <w:sz w:val="24"/>
          <w:szCs w:val="24"/>
        </w:rPr>
      </w:pPr>
      <w:r w:rsidRPr="00687167">
        <w:rPr>
          <w:rFonts w:ascii="Times New Roman" w:hAnsi="Times New Roman" w:cs="Times New Roman"/>
          <w:i/>
          <w:iCs/>
          <w:color w:val="481F67"/>
          <w:sz w:val="24"/>
          <w:szCs w:val="24"/>
        </w:rPr>
        <w:t>(Adjunto los s</w:t>
      </w:r>
      <w:r w:rsidRPr="008B5594">
        <w:rPr>
          <w:rFonts w:ascii="Times New Roman" w:hAnsi="Times New Roman" w:cs="Times New Roman"/>
          <w:i/>
          <w:iCs/>
          <w:color w:val="481F67"/>
          <w:sz w:val="24"/>
          <w:szCs w:val="24"/>
        </w:rPr>
        <w:t>iguie</w:t>
      </w:r>
      <w:r w:rsidRPr="00687167">
        <w:rPr>
          <w:rFonts w:ascii="Times New Roman" w:hAnsi="Times New Roman" w:cs="Times New Roman"/>
          <w:i/>
          <w:iCs/>
          <w:color w:val="481F67"/>
          <w:sz w:val="24"/>
          <w:szCs w:val="24"/>
        </w:rPr>
        <w:t>ntes certificados)</w:t>
      </w:r>
    </w:p>
    <w:p w14:paraId="15225487" w14:textId="77777777" w:rsidR="00E96BAA" w:rsidRPr="0068716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i/>
          <w:iCs/>
          <w:color w:val="481F67"/>
          <w:sz w:val="24"/>
          <w:szCs w:val="24"/>
        </w:rPr>
      </w:pPr>
    </w:p>
    <w:p w14:paraId="61116C99" w14:textId="77777777" w:rsidR="00E96BAA" w:rsidRPr="00654DD1" w:rsidRDefault="00E96BAA" w:rsidP="00E96BAA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D1">
        <w:rPr>
          <w:rFonts w:ascii="Times New Roman" w:hAnsi="Times New Roman" w:cs="Times New Roman"/>
          <w:sz w:val="24"/>
          <w:szCs w:val="24"/>
        </w:rPr>
        <w:t xml:space="preserve">Esquema alemán (ISCC-DE)  </w:t>
      </w:r>
      <w:sdt>
        <w:sdtPr>
          <w:rPr>
            <w:rFonts w:ascii="MS Gothic" w:eastAsia="MS Gothic" w:hAnsi="MS Gothic" w:cs="Times New Roman"/>
            <w:color w:val="481F67"/>
            <w:sz w:val="24"/>
            <w:szCs w:val="24"/>
          </w:rPr>
          <w:id w:val="-13042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DD1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</w:p>
    <w:p w14:paraId="74801434" w14:textId="77777777" w:rsidR="00E96BAA" w:rsidRPr="00654DD1" w:rsidRDefault="00E96BAA" w:rsidP="00E96BAA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D1">
        <w:rPr>
          <w:rFonts w:ascii="Times New Roman" w:hAnsi="Times New Roman" w:cs="Times New Roman"/>
          <w:sz w:val="24"/>
          <w:szCs w:val="24"/>
        </w:rPr>
        <w:t>Esquemas francés (2</w:t>
      </w:r>
      <w:proofErr w:type="gramStart"/>
      <w:r w:rsidRPr="00654DD1">
        <w:rPr>
          <w:rFonts w:ascii="Times New Roman" w:hAnsi="Times New Roman" w:cs="Times New Roman"/>
          <w:sz w:val="24"/>
          <w:szCs w:val="24"/>
        </w:rPr>
        <w:t xml:space="preserve">BsVs)   </w:t>
      </w:r>
      <w:proofErr w:type="gramEnd"/>
      <w:r w:rsidRPr="00654DD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color w:val="481F67"/>
            <w:sz w:val="24"/>
            <w:szCs w:val="24"/>
          </w:rPr>
          <w:id w:val="-43574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DD1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</w:p>
    <w:p w14:paraId="7093FAEF" w14:textId="77777777" w:rsidR="00E96BAA" w:rsidRPr="00654DD1" w:rsidRDefault="00E96BAA" w:rsidP="00E96BAA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D1">
        <w:rPr>
          <w:rFonts w:ascii="Times New Roman" w:hAnsi="Times New Roman" w:cs="Times New Roman"/>
          <w:sz w:val="24"/>
          <w:szCs w:val="24"/>
        </w:rPr>
        <w:t xml:space="preserve">Sistema de Calidad según ISO 9001  </w:t>
      </w:r>
      <w:sdt>
        <w:sdtPr>
          <w:rPr>
            <w:rFonts w:ascii="MS Gothic" w:eastAsia="MS Gothic" w:hAnsi="MS Gothic" w:cs="Times New Roman"/>
            <w:color w:val="481F67"/>
            <w:sz w:val="24"/>
            <w:szCs w:val="24"/>
          </w:rPr>
          <w:id w:val="-185047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DD1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</w:p>
    <w:p w14:paraId="780EA053" w14:textId="77777777" w:rsidR="00E96BAA" w:rsidRPr="00654DD1" w:rsidRDefault="00E96BAA" w:rsidP="00E96BAA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DD1">
        <w:rPr>
          <w:rFonts w:ascii="Times New Roman" w:hAnsi="Times New Roman" w:cs="Times New Roman"/>
          <w:sz w:val="24"/>
          <w:szCs w:val="24"/>
        </w:rPr>
        <w:t xml:space="preserve">Medio Ambiente, según ISO 14001   </w:t>
      </w:r>
      <w:sdt>
        <w:sdtPr>
          <w:rPr>
            <w:rFonts w:ascii="MS Gothic" w:eastAsia="MS Gothic" w:hAnsi="MS Gothic" w:cs="Times New Roman"/>
            <w:color w:val="481F67"/>
            <w:sz w:val="24"/>
            <w:szCs w:val="24"/>
          </w:rPr>
          <w:id w:val="20505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4DD1">
            <w:rPr>
              <w:rFonts w:ascii="MS Gothic" w:eastAsia="MS Gothic" w:hAnsi="MS Gothic" w:cs="Times New Roman" w:hint="eastAsia"/>
              <w:color w:val="481F67"/>
              <w:sz w:val="24"/>
              <w:szCs w:val="24"/>
            </w:rPr>
            <w:t>☐</w:t>
          </w:r>
        </w:sdtContent>
      </w:sdt>
    </w:p>
    <w:p w14:paraId="642999F2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3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3B441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4826E533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1733A93A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33EFC56D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7817"/>
      </w:tblGrid>
      <w:tr w:rsidR="00E96BAA" w:rsidRPr="00B47C60" w14:paraId="0F3967D0" w14:textId="77777777" w:rsidTr="00C474F1">
        <w:trPr>
          <w:trHeight w:val="430"/>
        </w:trPr>
        <w:tc>
          <w:tcPr>
            <w:tcW w:w="7817" w:type="dxa"/>
          </w:tcPr>
          <w:p w14:paraId="1075B8A6" w14:textId="77777777" w:rsidR="00E96BAA" w:rsidRPr="00B47C60" w:rsidRDefault="00E96BAA" w:rsidP="00C474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2850502F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277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5312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0E8B4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058BFBC3" w14:textId="77777777" w:rsidR="00E96BAA" w:rsidRPr="0068716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i/>
          <w:iCs/>
          <w:color w:val="481F67"/>
          <w:sz w:val="24"/>
          <w:szCs w:val="24"/>
        </w:rPr>
      </w:pPr>
      <w:r w:rsidRPr="00687167">
        <w:rPr>
          <w:rFonts w:ascii="Times New Roman" w:hAnsi="Times New Roman" w:cs="Times New Roman"/>
          <w:i/>
          <w:iCs/>
          <w:color w:val="481F67"/>
          <w:sz w:val="24"/>
          <w:szCs w:val="24"/>
        </w:rPr>
        <w:t xml:space="preserve">[Nombre completo de persona física con poderes suficientes para representar al titular] </w:t>
      </w:r>
    </w:p>
    <w:tbl>
      <w:tblPr>
        <w:tblStyle w:val="Tablaconcuadrcula"/>
        <w:tblpPr w:leftFromText="141" w:rightFromText="141" w:vertAnchor="text" w:horzAnchor="page" w:tblpX="2355" w:tblpY="281"/>
        <w:tblW w:w="0" w:type="auto"/>
        <w:tblLook w:val="04A0" w:firstRow="1" w:lastRow="0" w:firstColumn="1" w:lastColumn="0" w:noHBand="0" w:noVBand="1"/>
      </w:tblPr>
      <w:tblGrid>
        <w:gridCol w:w="3066"/>
      </w:tblGrid>
      <w:tr w:rsidR="00E96BAA" w:rsidRPr="00B47C60" w14:paraId="2D6FC31F" w14:textId="77777777" w:rsidTr="00C474F1">
        <w:trPr>
          <w:trHeight w:val="327"/>
        </w:trPr>
        <w:tc>
          <w:tcPr>
            <w:tcW w:w="3066" w:type="dxa"/>
          </w:tcPr>
          <w:p w14:paraId="66462E6C" w14:textId="77777777" w:rsidR="00E96BAA" w:rsidRPr="00B47C60" w:rsidRDefault="00E96BAA" w:rsidP="00C474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339D4697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3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9EFE4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31277">
        <w:rPr>
          <w:rFonts w:ascii="Times New Roman" w:hAnsi="Times New Roman" w:cs="Times New Roman"/>
          <w:sz w:val="24"/>
          <w:szCs w:val="24"/>
        </w:rPr>
        <w:t xml:space="preserve">NIF: </w:t>
      </w:r>
    </w:p>
    <w:p w14:paraId="1964B9EC" w14:textId="77777777" w:rsidR="00E96BAA" w:rsidRPr="00531277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3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D6023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759DEA8A" w14:textId="77777777" w:rsidR="00E96BAA" w:rsidRDefault="00E96BAA" w:rsidP="00E96BAA">
      <w:pPr>
        <w:spacing w:after="0" w:line="276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14:paraId="77B5BC43" w14:textId="7FCF0695" w:rsidR="00E96BAA" w:rsidRPr="00E96BAA" w:rsidRDefault="00E96BAA" w:rsidP="000706E1">
      <w:pPr>
        <w:spacing w:after="0" w:line="276" w:lineRule="auto"/>
        <w:ind w:left="-76"/>
        <w:jc w:val="both"/>
        <w:rPr>
          <w:rFonts w:ascii="Times New Roman" w:hAnsi="Times New Roman" w:cs="Times New Roman"/>
          <w:i/>
          <w:iCs/>
          <w:color w:val="FF0000"/>
        </w:rPr>
      </w:pPr>
      <w:r w:rsidRPr="00E96BAA">
        <w:rPr>
          <w:rFonts w:ascii="Times New Roman" w:hAnsi="Times New Roman" w:cs="Times New Roman"/>
          <w:i/>
          <w:iCs/>
          <w:color w:val="FF0000"/>
        </w:rPr>
        <w:t>* La declaración tiene que ser impresa en hojas con membrete del firmante</w:t>
      </w:r>
      <w:bookmarkEnd w:id="5"/>
    </w:p>
    <w:sectPr w:rsidR="00E96BAA" w:rsidRPr="00E96BAA" w:rsidSect="00590405">
      <w:headerReference w:type="default" r:id="rId8"/>
      <w:footerReference w:type="default" r:id="rId9"/>
      <w:pgSz w:w="11906" w:h="16838"/>
      <w:pgMar w:top="1417" w:right="1701" w:bottom="1417" w:left="1701" w:header="708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711C" w14:textId="77777777" w:rsidR="003E009A" w:rsidRDefault="003E009A" w:rsidP="000706E1">
      <w:pPr>
        <w:spacing w:after="0" w:line="240" w:lineRule="auto"/>
      </w:pPr>
      <w:r>
        <w:separator/>
      </w:r>
    </w:p>
  </w:endnote>
  <w:endnote w:type="continuationSeparator" w:id="0">
    <w:p w14:paraId="25F37DDD" w14:textId="77777777" w:rsidR="003E009A" w:rsidRDefault="003E009A" w:rsidP="0007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93A7" w14:textId="7D7613F4" w:rsidR="000706E1" w:rsidRPr="000A378E" w:rsidRDefault="000706E1">
    <w:pPr>
      <w:tabs>
        <w:tab w:val="center" w:pos="4550"/>
        <w:tab w:val="left" w:pos="5818"/>
      </w:tabs>
      <w:ind w:right="260"/>
      <w:jc w:val="right"/>
      <w:rPr>
        <w:color w:val="481F67"/>
        <w:sz w:val="24"/>
        <w:szCs w:val="24"/>
      </w:rPr>
    </w:pPr>
    <w:r w:rsidRPr="000A378E">
      <w:rPr>
        <w:color w:val="481F67"/>
        <w:spacing w:val="60"/>
        <w:sz w:val="24"/>
        <w:szCs w:val="24"/>
      </w:rPr>
      <w:t>Página</w:t>
    </w:r>
    <w:r w:rsidRPr="000A378E">
      <w:rPr>
        <w:color w:val="481F67"/>
        <w:sz w:val="24"/>
        <w:szCs w:val="24"/>
      </w:rPr>
      <w:t xml:space="preserve"> </w:t>
    </w:r>
    <w:r w:rsidRPr="000A378E">
      <w:rPr>
        <w:color w:val="481F67"/>
        <w:sz w:val="24"/>
        <w:szCs w:val="24"/>
      </w:rPr>
      <w:fldChar w:fldCharType="begin"/>
    </w:r>
    <w:r w:rsidRPr="000A378E">
      <w:rPr>
        <w:color w:val="481F67"/>
        <w:sz w:val="24"/>
        <w:szCs w:val="24"/>
      </w:rPr>
      <w:instrText>PAGE   \* MERGEFORMAT</w:instrText>
    </w:r>
    <w:r w:rsidRPr="000A378E">
      <w:rPr>
        <w:color w:val="481F67"/>
        <w:sz w:val="24"/>
        <w:szCs w:val="24"/>
      </w:rPr>
      <w:fldChar w:fldCharType="separate"/>
    </w:r>
    <w:r w:rsidRPr="000A378E">
      <w:rPr>
        <w:color w:val="481F67"/>
        <w:sz w:val="24"/>
        <w:szCs w:val="24"/>
      </w:rPr>
      <w:t>1</w:t>
    </w:r>
    <w:r w:rsidRPr="000A378E">
      <w:rPr>
        <w:color w:val="481F67"/>
        <w:sz w:val="24"/>
        <w:szCs w:val="24"/>
      </w:rPr>
      <w:fldChar w:fldCharType="end"/>
    </w:r>
    <w:r w:rsidRPr="000A378E">
      <w:rPr>
        <w:color w:val="481F67"/>
        <w:sz w:val="24"/>
        <w:szCs w:val="24"/>
      </w:rPr>
      <w:t xml:space="preserve"> | </w:t>
    </w:r>
    <w:r w:rsidRPr="000A378E">
      <w:rPr>
        <w:color w:val="481F67"/>
        <w:sz w:val="24"/>
        <w:szCs w:val="24"/>
      </w:rPr>
      <w:fldChar w:fldCharType="begin"/>
    </w:r>
    <w:r w:rsidRPr="000A378E">
      <w:rPr>
        <w:color w:val="481F67"/>
        <w:sz w:val="24"/>
        <w:szCs w:val="24"/>
      </w:rPr>
      <w:instrText>NUMPAGES  \* Arabic  \* MERGEFORMAT</w:instrText>
    </w:r>
    <w:r w:rsidRPr="000A378E">
      <w:rPr>
        <w:color w:val="481F67"/>
        <w:sz w:val="24"/>
        <w:szCs w:val="24"/>
      </w:rPr>
      <w:fldChar w:fldCharType="separate"/>
    </w:r>
    <w:r w:rsidRPr="000A378E">
      <w:rPr>
        <w:color w:val="481F67"/>
        <w:sz w:val="24"/>
        <w:szCs w:val="24"/>
      </w:rPr>
      <w:t>1</w:t>
    </w:r>
    <w:r w:rsidRPr="000A378E">
      <w:rPr>
        <w:color w:val="481F67"/>
        <w:sz w:val="24"/>
        <w:szCs w:val="24"/>
      </w:rPr>
      <w:fldChar w:fldCharType="end"/>
    </w:r>
  </w:p>
  <w:p w14:paraId="5214F53D" w14:textId="77777777" w:rsidR="000706E1" w:rsidRDefault="00070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7F5E" w14:textId="77777777" w:rsidR="003E009A" w:rsidRDefault="003E009A" w:rsidP="000706E1">
      <w:pPr>
        <w:spacing w:after="0" w:line="240" w:lineRule="auto"/>
      </w:pPr>
      <w:r>
        <w:separator/>
      </w:r>
    </w:p>
  </w:footnote>
  <w:footnote w:type="continuationSeparator" w:id="0">
    <w:p w14:paraId="62DF2377" w14:textId="77777777" w:rsidR="003E009A" w:rsidRDefault="003E009A" w:rsidP="0007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C582" w14:textId="6DCDECA3" w:rsidR="00D016B2" w:rsidRDefault="00D016B2">
    <w:pPr>
      <w:pStyle w:val="Encabezado"/>
    </w:pPr>
    <w:r w:rsidRPr="007304A7">
      <w:rPr>
        <w:rFonts w:ascii="Times New Roman" w:hAnsi="Times New Roman" w:cs="Times New Roman"/>
        <w:noProof/>
        <w:color w:val="481F67"/>
      </w:rPr>
      <mc:AlternateContent>
        <mc:Choice Requires="wps">
          <w:drawing>
            <wp:anchor distT="91440" distB="91440" distL="137160" distR="137160" simplePos="0" relativeHeight="251659264" behindDoc="1" locked="0" layoutInCell="1" allowOverlap="1" wp14:anchorId="0FFC23E0" wp14:editId="4A8A9520">
              <wp:simplePos x="0" y="0"/>
              <wp:positionH relativeFrom="margin">
                <wp:posOffset>-2432967</wp:posOffset>
              </wp:positionH>
              <wp:positionV relativeFrom="margin">
                <wp:posOffset>4195655</wp:posOffset>
              </wp:positionV>
              <wp:extent cx="3566160" cy="205529"/>
              <wp:effectExtent l="4127" t="0" r="318" b="317"/>
              <wp:wrapNone/>
              <wp:docPr id="140" name="Cuadro de texto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3566160" cy="2055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420E4" w14:textId="3DE1A375" w:rsidR="00D016B2" w:rsidRPr="00AF7392" w:rsidRDefault="00B824CE" w:rsidP="00D016B2">
                          <w:pPr>
                            <w:rPr>
                              <w:rFonts w:ascii="Times New Roman" w:hAnsi="Times New Roman" w:cs="Times New Roman"/>
                              <w:color w:val="481F67"/>
                            </w:rPr>
                          </w:pPr>
                          <w:r w:rsidRPr="00B824CE">
                            <w:rPr>
                              <w:rFonts w:ascii="Times New Roman" w:hAnsi="Times New Roman" w:cs="Times New Roman"/>
                              <w:color w:val="481F67"/>
                            </w:rPr>
                            <w:t>A certificar a VIPE FUELS, S.L., con NIF: B42736215</w:t>
                          </w:r>
                        </w:p>
                        <w:p w14:paraId="068EB60E" w14:textId="77777777" w:rsidR="00D016B2" w:rsidRPr="00AF7392" w:rsidRDefault="00D016B2" w:rsidP="00D016B2">
                          <w:pPr>
                            <w:pBdr>
                              <w:right w:val="single" w:sz="12" w:space="8" w:color="ED7D31" w:themeColor="accent2"/>
                            </w:pBdr>
                            <w:spacing w:before="160"/>
                            <w:rPr>
                              <w:caps/>
                              <w:color w:val="481F67"/>
                              <w:sz w:val="25"/>
                              <w:szCs w:val="2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C23E0" id="_x0000_t202" coordsize="21600,21600" o:spt="202" path="m,l,21600r21600,l21600,xe">
              <v:stroke joinstyle="miter"/>
              <v:path gradientshapeok="t" o:connecttype="rect"/>
            </v:shapetype>
            <v:shape id="Cuadro de texto 140" o:spid="_x0000_s1026" type="#_x0000_t202" style="position:absolute;margin-left:-191.55pt;margin-top:330.35pt;width:280.8pt;height:16.2pt;rotation:-90;z-index:-2516572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" filled="f" stroked="f" strokeweight=".5pt">
              <v:textbox inset="0,0,18pt,0">
                <w:txbxContent>
                  <w:p w14:paraId="6FA420E4" w14:textId="3DE1A375" w:rsidR="00D016B2" w:rsidRPr="00AF7392" w:rsidRDefault="00B824CE" w:rsidP="00D016B2">
                    <w:pPr>
                      <w:rPr>
                        <w:rFonts w:ascii="Times New Roman" w:hAnsi="Times New Roman" w:cs="Times New Roman"/>
                        <w:color w:val="481F67"/>
                      </w:rPr>
                    </w:pPr>
                    <w:r w:rsidRPr="00B824CE">
                      <w:rPr>
                        <w:rFonts w:ascii="Times New Roman" w:hAnsi="Times New Roman" w:cs="Times New Roman"/>
                        <w:color w:val="481F67"/>
                      </w:rPr>
                      <w:t>A certificar a VIPE FUELS, S.L., con NIF: B42736215</w:t>
                    </w:r>
                  </w:p>
                  <w:p w14:paraId="068EB60E" w14:textId="77777777" w:rsidR="00D016B2" w:rsidRPr="00AF7392" w:rsidRDefault="00D016B2" w:rsidP="00D016B2">
                    <w:pPr>
                      <w:pBdr>
                        <w:right w:val="single" w:sz="12" w:space="8" w:color="ED7D31" w:themeColor="accent2"/>
                      </w:pBdr>
                      <w:spacing w:before="160"/>
                      <w:rPr>
                        <w:caps/>
                        <w:color w:val="481F67"/>
                        <w:sz w:val="25"/>
                        <w:szCs w:val="25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39C"/>
    <w:multiLevelType w:val="hybridMultilevel"/>
    <w:tmpl w:val="946A55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46B35"/>
    <w:multiLevelType w:val="hybridMultilevel"/>
    <w:tmpl w:val="5DBC8FB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2B6C44"/>
    <w:multiLevelType w:val="hybridMultilevel"/>
    <w:tmpl w:val="6B56477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E14986"/>
    <w:multiLevelType w:val="hybridMultilevel"/>
    <w:tmpl w:val="A2307E8A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45E0545"/>
    <w:multiLevelType w:val="hybridMultilevel"/>
    <w:tmpl w:val="D21E5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60FF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86943"/>
    <w:multiLevelType w:val="hybridMultilevel"/>
    <w:tmpl w:val="E67E1A8C"/>
    <w:lvl w:ilvl="0" w:tplc="0C7A090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F284A"/>
    <w:multiLevelType w:val="hybridMultilevel"/>
    <w:tmpl w:val="AC98CD88"/>
    <w:lvl w:ilvl="0" w:tplc="0C7A09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D91"/>
    <w:multiLevelType w:val="hybridMultilevel"/>
    <w:tmpl w:val="66A8B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0"/>
    <w:rsid w:val="000706E1"/>
    <w:rsid w:val="000A378E"/>
    <w:rsid w:val="000B06B7"/>
    <w:rsid w:val="000B1262"/>
    <w:rsid w:val="00236C84"/>
    <w:rsid w:val="00277147"/>
    <w:rsid w:val="002E1F70"/>
    <w:rsid w:val="002F7F40"/>
    <w:rsid w:val="003C0C81"/>
    <w:rsid w:val="003E009A"/>
    <w:rsid w:val="0043172A"/>
    <w:rsid w:val="005068AF"/>
    <w:rsid w:val="00531277"/>
    <w:rsid w:val="00534CA2"/>
    <w:rsid w:val="00544189"/>
    <w:rsid w:val="00550A63"/>
    <w:rsid w:val="00552790"/>
    <w:rsid w:val="00590405"/>
    <w:rsid w:val="00676392"/>
    <w:rsid w:val="008B5B28"/>
    <w:rsid w:val="008D776A"/>
    <w:rsid w:val="008E70BE"/>
    <w:rsid w:val="009501C8"/>
    <w:rsid w:val="009A66E2"/>
    <w:rsid w:val="00A43123"/>
    <w:rsid w:val="00A551E1"/>
    <w:rsid w:val="00A6390A"/>
    <w:rsid w:val="00AF0762"/>
    <w:rsid w:val="00B67AAE"/>
    <w:rsid w:val="00B824CE"/>
    <w:rsid w:val="00BF29AF"/>
    <w:rsid w:val="00C01790"/>
    <w:rsid w:val="00CB048E"/>
    <w:rsid w:val="00D016B2"/>
    <w:rsid w:val="00E96BAA"/>
    <w:rsid w:val="00EE2CBC"/>
    <w:rsid w:val="00F1614C"/>
    <w:rsid w:val="00F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69144"/>
  <w15:chartTrackingRefBased/>
  <w15:docId w15:val="{010E058F-87C0-4C8F-98E9-2D76D2A0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7AAE"/>
    <w:rPr>
      <w:color w:val="808080"/>
    </w:rPr>
  </w:style>
  <w:style w:type="table" w:styleId="Tablaconcuadrcula">
    <w:name w:val="Table Grid"/>
    <w:basedOn w:val="Tablanormal"/>
    <w:uiPriority w:val="39"/>
    <w:rsid w:val="00B6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7A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0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6E1"/>
  </w:style>
  <w:style w:type="paragraph" w:styleId="Piedepgina">
    <w:name w:val="footer"/>
    <w:basedOn w:val="Normal"/>
    <w:link w:val="PiedepginaCar"/>
    <w:uiPriority w:val="99"/>
    <w:unhideWhenUsed/>
    <w:rsid w:val="00070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6E1"/>
  </w:style>
  <w:style w:type="character" w:styleId="Hipervnculo">
    <w:name w:val="Hyperlink"/>
    <w:basedOn w:val="Fuentedeprrafopredeter"/>
    <w:uiPriority w:val="99"/>
    <w:unhideWhenUsed/>
    <w:rsid w:val="005312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1B24-405A-4E84-9A6C-E40AA3CF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georgiev</dc:creator>
  <cp:keywords/>
  <dc:description/>
  <cp:lastModifiedBy>OMEGA FUELS</cp:lastModifiedBy>
  <cp:revision>13</cp:revision>
  <cp:lastPrinted>2020-01-24T20:10:00Z</cp:lastPrinted>
  <dcterms:created xsi:type="dcterms:W3CDTF">2020-01-24T07:32:00Z</dcterms:created>
  <dcterms:modified xsi:type="dcterms:W3CDTF">2022-03-08T08:27:00Z</dcterms:modified>
</cp:coreProperties>
</file>